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C6" w:rsidRDefault="0033424E" w:rsidP="0024209D">
      <w:pPr>
        <w:spacing w:line="360" w:lineRule="auto"/>
        <w:rPr>
          <w:rFonts w:ascii="Book Antiqua" w:hAnsi="Book Antiqua" w:hint="eastAsia"/>
        </w:rPr>
      </w:pPr>
      <w:r w:rsidRPr="0033424E">
        <w:rPr>
          <w:rFonts w:ascii="Book Antiqua" w:hAnsi="Book Antiqua"/>
        </w:rPr>
        <w:drawing>
          <wp:inline distT="0" distB="0" distL="0" distR="0">
            <wp:extent cx="5943600" cy="3962400"/>
            <wp:effectExtent l="19050" t="0" r="0" b="0"/>
            <wp:docPr id="2" name="Picture 1" descr="IMG_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8.JPG"/>
                    <pic:cNvPicPr/>
                  </pic:nvPicPr>
                  <pic:blipFill>
                    <a:blip r:embed="rId4" cstate="print"/>
                    <a:stretch>
                      <a:fillRect/>
                    </a:stretch>
                  </pic:blipFill>
                  <pic:spPr>
                    <a:xfrm>
                      <a:off x="0" y="0"/>
                      <a:ext cx="5943600" cy="3962400"/>
                    </a:xfrm>
                    <a:prstGeom prst="rect">
                      <a:avLst/>
                    </a:prstGeom>
                  </pic:spPr>
                </pic:pic>
              </a:graphicData>
            </a:graphic>
          </wp:inline>
        </w:drawing>
      </w:r>
      <w:r w:rsidRPr="0033424E">
        <w:rPr>
          <w:rFonts w:ascii="Book Antiqua" w:hAnsi="Book Antiqua"/>
        </w:rPr>
        <w:t xml:space="preserve"> </w:t>
      </w:r>
    </w:p>
    <w:p w:rsidR="00675AF6" w:rsidRPr="0024209D" w:rsidRDefault="00675AF6" w:rsidP="0024209D">
      <w:pPr>
        <w:spacing w:line="360" w:lineRule="auto"/>
        <w:rPr>
          <w:rFonts w:ascii="Book Antiqua" w:hAnsi="Book Antiqua"/>
        </w:rPr>
      </w:pPr>
      <w:r w:rsidRPr="0024209D">
        <w:rPr>
          <w:rFonts w:ascii="Book Antiqua" w:hAnsi="Book Antiqua"/>
        </w:rPr>
        <w:t>The US-China Chamber of Commerce (“USCCC”), in co-operation with the Guangdong Federation of Industry and Commerce / Guangdong General Chamber of Commerce (“GDGCC”), hosted a “Business Exchange and Commer</w:t>
      </w:r>
      <w:r w:rsidR="007635C6">
        <w:rPr>
          <w:rFonts w:ascii="Book Antiqua" w:hAnsi="Book Antiqua"/>
        </w:rPr>
        <w:t xml:space="preserve">ce Agreement Signing Ceremony” </w:t>
      </w:r>
      <w:r w:rsidRPr="0024209D">
        <w:rPr>
          <w:rFonts w:ascii="Book Antiqua" w:hAnsi="Book Antiqua"/>
        </w:rPr>
        <w:t xml:space="preserve">in Chicago on June 9.  The purpose of the event was to introduce GDGCC to members of USCCC and to further co-operation between USCCC and GDGCC to increase trade and investment activities between members of the two organizations.  The event was held at the office of USCCC in Chicago.  Over 20 corporate executives and professionals from the U.S. welcomed a high level delegation from GDCCC to Chicago.  </w:t>
      </w:r>
    </w:p>
    <w:p w:rsidR="000762B0" w:rsidRPr="0024209D" w:rsidRDefault="00675AF6" w:rsidP="0024209D">
      <w:pPr>
        <w:spacing w:line="360" w:lineRule="auto"/>
        <w:rPr>
          <w:rFonts w:ascii="Book Antiqua" w:hAnsi="Book Antiqua"/>
        </w:rPr>
      </w:pPr>
      <w:r w:rsidRPr="0024209D">
        <w:rPr>
          <w:rFonts w:ascii="Book Antiqua" w:hAnsi="Book Antiqua"/>
        </w:rPr>
        <w:t xml:space="preserve">The GDCCC delegation was led The Honorable Lin </w:t>
      </w:r>
      <w:proofErr w:type="spellStart"/>
      <w:r w:rsidRPr="0024209D">
        <w:rPr>
          <w:rFonts w:ascii="Book Antiqua" w:hAnsi="Book Antiqua"/>
        </w:rPr>
        <w:t>Xiong</w:t>
      </w:r>
      <w:proofErr w:type="spellEnd"/>
      <w:r w:rsidRPr="0024209D">
        <w:rPr>
          <w:rFonts w:ascii="Book Antiqua" w:hAnsi="Book Antiqua"/>
        </w:rPr>
        <w:t xml:space="preserve">, Member, Standing Committee of Guangdong Provincial Party (Deputy Minister / Deputy Governor Rank) and Mr. Chen Dan, Chairman of GDCCC.  The Honorable Zhao </w:t>
      </w:r>
      <w:proofErr w:type="spellStart"/>
      <w:r w:rsidRPr="0024209D">
        <w:rPr>
          <w:rFonts w:ascii="Book Antiqua" w:hAnsi="Book Antiqua"/>
        </w:rPr>
        <w:t>Weiping</w:t>
      </w:r>
      <w:proofErr w:type="spellEnd"/>
      <w:r w:rsidRPr="0024209D">
        <w:rPr>
          <w:rFonts w:ascii="Book Antiqua" w:hAnsi="Book Antiqua"/>
        </w:rPr>
        <w:t xml:space="preserve">, Consul General of the People's Republic of China in Chicago attended the program and witnessed the Signing Ceremony.  </w:t>
      </w:r>
    </w:p>
    <w:p w:rsidR="00675AF6" w:rsidRPr="0024209D" w:rsidRDefault="00675AF6" w:rsidP="0024209D">
      <w:pPr>
        <w:spacing w:line="360" w:lineRule="auto"/>
        <w:rPr>
          <w:rFonts w:ascii="Book Antiqua" w:hAnsi="Book Antiqua"/>
        </w:rPr>
      </w:pPr>
      <w:r w:rsidRPr="0024209D">
        <w:rPr>
          <w:rFonts w:ascii="Book Antiqua" w:hAnsi="Book Antiqua"/>
        </w:rPr>
        <w:t xml:space="preserve">Mr. Siva Yam, President of USCCC indicated in his opening remark that USCCC had over 20 years of co-operation with Guangdong Province including a long term co-marketing program with </w:t>
      </w:r>
      <w:r w:rsidR="000762B0" w:rsidRPr="0024209D">
        <w:rPr>
          <w:rFonts w:ascii="Book Antiqua" w:hAnsi="Book Antiqua"/>
        </w:rPr>
        <w:t xml:space="preserve">The </w:t>
      </w:r>
      <w:r w:rsidRPr="0024209D">
        <w:rPr>
          <w:rFonts w:ascii="Book Antiqua" w:hAnsi="Book Antiqua"/>
        </w:rPr>
        <w:t xml:space="preserve">Canton Fair, the world’s largest and oldest trade show.  He said that Guangdong was the largest economy among all provinces and often labeled as “one step ahead of the rest of China.”  </w:t>
      </w:r>
      <w:r w:rsidRPr="0024209D">
        <w:rPr>
          <w:rFonts w:ascii="Book Antiqua" w:hAnsi="Book Antiqua"/>
        </w:rPr>
        <w:lastRenderedPageBreak/>
        <w:t xml:space="preserve">“Guangdong is one of the most important places for Americans to do business with,” stated Mr. Yam.  President Chen </w:t>
      </w:r>
      <w:r w:rsidR="000762B0" w:rsidRPr="0024209D">
        <w:rPr>
          <w:rFonts w:ascii="Book Antiqua" w:hAnsi="Book Antiqua"/>
        </w:rPr>
        <w:t xml:space="preserve">Dan pointed out Guangdong accounted for over </w:t>
      </w:r>
      <w:r w:rsidR="002D17A4" w:rsidRPr="0024209D">
        <w:rPr>
          <w:rFonts w:ascii="Book Antiqua" w:hAnsi="Book Antiqua"/>
        </w:rPr>
        <w:t>1</w:t>
      </w:r>
      <w:r w:rsidR="00835095">
        <w:rPr>
          <w:rFonts w:ascii="Book Antiqua" w:hAnsi="Book Antiqua" w:hint="eastAsia"/>
        </w:rPr>
        <w:t>0</w:t>
      </w:r>
      <w:r w:rsidR="002D17A4" w:rsidRPr="0024209D">
        <w:rPr>
          <w:rFonts w:ascii="Book Antiqua" w:hAnsi="Book Antiqua"/>
        </w:rPr>
        <w:t>%</w:t>
      </w:r>
      <w:r w:rsidR="000762B0" w:rsidRPr="0024209D">
        <w:rPr>
          <w:rFonts w:ascii="Book Antiqua" w:hAnsi="Book Antiqua"/>
        </w:rPr>
        <w:t xml:space="preserve">of </w:t>
      </w:r>
      <w:r w:rsidR="002D17A4" w:rsidRPr="0024209D">
        <w:rPr>
          <w:rFonts w:ascii="Book Antiqua" w:hAnsi="Book Antiqua"/>
        </w:rPr>
        <w:t xml:space="preserve">the GDP and 10% of total retail sales in China.  “With the change in government policy and business environment in China, this </w:t>
      </w:r>
      <w:proofErr w:type="gramStart"/>
      <w:r w:rsidR="002D17A4" w:rsidRPr="0024209D">
        <w:rPr>
          <w:rFonts w:ascii="Book Antiqua" w:hAnsi="Book Antiqua"/>
        </w:rPr>
        <w:t>creates</w:t>
      </w:r>
      <w:proofErr w:type="gramEnd"/>
      <w:r w:rsidR="002D17A4" w:rsidRPr="0024209D">
        <w:rPr>
          <w:rFonts w:ascii="Book Antiqua" w:hAnsi="Book Antiqua"/>
        </w:rPr>
        <w:t xml:space="preserve"> a lot of opportunities for American businesses,” stated Mr. Chen.  Minister Lin </w:t>
      </w:r>
      <w:proofErr w:type="spellStart"/>
      <w:r w:rsidR="002D17A4" w:rsidRPr="0024209D">
        <w:rPr>
          <w:rFonts w:ascii="Book Antiqua" w:hAnsi="Book Antiqua"/>
        </w:rPr>
        <w:t>Xiong</w:t>
      </w:r>
      <w:proofErr w:type="spellEnd"/>
      <w:r w:rsidR="002D17A4" w:rsidRPr="0024209D">
        <w:rPr>
          <w:rFonts w:ascii="Book Antiqua" w:hAnsi="Book Antiqua"/>
        </w:rPr>
        <w:t xml:space="preserve"> concurred with Messrs. Yam and Chen regarding the business opportunities between the U.S. and Guangdong.  He pointed out that there were about 6 million private enterprises in China with over 1.5 million were considered large-sized companies.  “The initial foreign direct investments in Guangdong were from Hong Kong and Taiwan who were taking advantage of the low labor cost in China.  As the manufacturing cost in China has risen, many foreign companies are moving their production to other low cost counties.  Companies in Guangdong are now looking to upgrade their manufacturing and management technologies.  We, the government, also strongly encourage companies to go abroad to become more internationalized.  This creates spaces for co-</w:t>
      </w:r>
      <w:bookmarkStart w:id="0" w:name="_GoBack"/>
      <w:bookmarkEnd w:id="0"/>
      <w:r w:rsidR="002D17A4" w:rsidRPr="0024209D">
        <w:rPr>
          <w:rFonts w:ascii="Book Antiqua" w:hAnsi="Book Antiqua"/>
        </w:rPr>
        <w:t xml:space="preserve">operation,” said Minister Lin. </w:t>
      </w:r>
      <w:r w:rsidR="000762B0" w:rsidRPr="0024209D">
        <w:rPr>
          <w:rFonts w:ascii="Book Antiqua" w:hAnsi="Book Antiqua"/>
        </w:rPr>
        <w:t xml:space="preserve"> </w:t>
      </w:r>
      <w:r w:rsidRPr="0024209D">
        <w:rPr>
          <w:rFonts w:ascii="Book Antiqua" w:hAnsi="Book Antiqua"/>
          <w:i/>
        </w:rPr>
        <w:t>First Business News</w:t>
      </w:r>
      <w:r w:rsidR="00E233CD" w:rsidRPr="0024209D">
        <w:rPr>
          <w:rFonts w:ascii="Book Antiqua" w:hAnsi="Book Antiqua"/>
          <w:i/>
        </w:rPr>
        <w:t xml:space="preserve"> (television)</w:t>
      </w:r>
      <w:r w:rsidRPr="0024209D">
        <w:rPr>
          <w:rFonts w:ascii="Book Antiqua" w:hAnsi="Book Antiqua"/>
          <w:i/>
        </w:rPr>
        <w:t xml:space="preserve">, Sing Tao, World Journal, </w:t>
      </w:r>
      <w:r w:rsidR="00E233CD" w:rsidRPr="0024209D">
        <w:rPr>
          <w:rFonts w:ascii="Book Antiqua" w:hAnsi="Book Antiqua"/>
          <w:i/>
        </w:rPr>
        <w:t xml:space="preserve">China Press, and </w:t>
      </w:r>
      <w:r w:rsidRPr="0024209D">
        <w:rPr>
          <w:rFonts w:ascii="Book Antiqua" w:hAnsi="Book Antiqua"/>
          <w:i/>
        </w:rPr>
        <w:t xml:space="preserve">China Journal </w:t>
      </w:r>
      <w:r w:rsidRPr="0024209D">
        <w:rPr>
          <w:rFonts w:ascii="Book Antiqua" w:hAnsi="Book Antiqua"/>
        </w:rPr>
        <w:t>were among the media that reported on the event.</w:t>
      </w:r>
    </w:p>
    <w:p w:rsidR="00177B42" w:rsidRPr="0024209D" w:rsidRDefault="00177B42" w:rsidP="0024209D">
      <w:pPr>
        <w:spacing w:line="360" w:lineRule="auto"/>
        <w:rPr>
          <w:rFonts w:asciiTheme="minorEastAsia" w:hAnsiTheme="minorEastAsia"/>
        </w:rPr>
      </w:pPr>
      <w:r w:rsidRPr="0024209D">
        <w:rPr>
          <w:rFonts w:asciiTheme="minorEastAsia" w:hAnsiTheme="minorEastAsia" w:hint="eastAsia"/>
        </w:rPr>
        <w:t>六月九日，中美总商会(USCCC)与广东省工商联/广东省总商会(GDGCC)在芝加哥联合举办了“商贸交流</w:t>
      </w:r>
      <w:r w:rsidR="003F53FE" w:rsidRPr="0024209D">
        <w:rPr>
          <w:rFonts w:asciiTheme="minorEastAsia" w:hAnsiTheme="minorEastAsia" w:hint="eastAsia"/>
        </w:rPr>
        <w:t>会议</w:t>
      </w:r>
      <w:r w:rsidRPr="0024209D">
        <w:rPr>
          <w:rFonts w:asciiTheme="minorEastAsia" w:hAnsiTheme="minorEastAsia" w:hint="eastAsia"/>
        </w:rPr>
        <w:t>与友好商会协议签字仪式”。此次会晤的目的是向中美总商会的会员介绍广东省总商会(GDGCC)</w:t>
      </w:r>
      <w:r w:rsidR="00176B0F" w:rsidRPr="0024209D">
        <w:rPr>
          <w:rFonts w:asciiTheme="minorEastAsia" w:hAnsiTheme="minorEastAsia" w:hint="eastAsia"/>
        </w:rPr>
        <w:t>、增进</w:t>
      </w:r>
      <w:r w:rsidRPr="0024209D">
        <w:rPr>
          <w:rFonts w:asciiTheme="minorEastAsia" w:hAnsiTheme="minorEastAsia" w:hint="eastAsia"/>
        </w:rPr>
        <w:t>商会</w:t>
      </w:r>
      <w:r w:rsidR="00176B0F" w:rsidRPr="0024209D">
        <w:rPr>
          <w:rFonts w:asciiTheme="minorEastAsia" w:hAnsiTheme="minorEastAsia" w:hint="eastAsia"/>
        </w:rPr>
        <w:t>间</w:t>
      </w:r>
      <w:r w:rsidRPr="0024209D">
        <w:rPr>
          <w:rFonts w:asciiTheme="minorEastAsia" w:hAnsiTheme="minorEastAsia" w:hint="eastAsia"/>
        </w:rPr>
        <w:t>未来合作、以促进</w:t>
      </w:r>
      <w:r w:rsidR="00176B0F" w:rsidRPr="0024209D">
        <w:rPr>
          <w:rFonts w:asciiTheme="minorEastAsia" w:hAnsiTheme="minorEastAsia" w:hint="eastAsia"/>
        </w:rPr>
        <w:t>两</w:t>
      </w:r>
      <w:r w:rsidRPr="0024209D">
        <w:rPr>
          <w:rFonts w:asciiTheme="minorEastAsia" w:hAnsiTheme="minorEastAsia" w:hint="eastAsia"/>
        </w:rPr>
        <w:t>商会会员间贸易与投资活动。会议在中美总商会</w:t>
      </w:r>
      <w:r w:rsidR="00176B0F" w:rsidRPr="0024209D">
        <w:rPr>
          <w:rFonts w:asciiTheme="minorEastAsia" w:hAnsiTheme="minorEastAsia" w:hint="eastAsia"/>
        </w:rPr>
        <w:t>位于芝加哥的</w:t>
      </w:r>
      <w:r w:rsidRPr="0024209D">
        <w:rPr>
          <w:rFonts w:asciiTheme="minorEastAsia" w:hAnsiTheme="minorEastAsia" w:hint="eastAsia"/>
        </w:rPr>
        <w:t>总部举行。二十余位来自美国企业的高层和专业人士热烈迎接中国高层访问团到访芝加哥。</w:t>
      </w:r>
    </w:p>
    <w:p w:rsidR="00177B42" w:rsidRPr="0024209D" w:rsidRDefault="00177B42" w:rsidP="0024209D">
      <w:pPr>
        <w:spacing w:line="360" w:lineRule="auto"/>
        <w:rPr>
          <w:rFonts w:ascii="Book Antiqua" w:hAnsi="Book Antiqua"/>
        </w:rPr>
      </w:pPr>
      <w:r w:rsidRPr="0024209D">
        <w:rPr>
          <w:rFonts w:ascii="Book Antiqua" w:hAnsi="Book Antiqua" w:hint="eastAsia"/>
        </w:rPr>
        <w:t>广东省委常委、统战部部长林雄和广东省总商会</w:t>
      </w:r>
      <w:r w:rsidRPr="0024209D">
        <w:rPr>
          <w:rFonts w:asciiTheme="minorEastAsia" w:hAnsiTheme="minorEastAsia" w:hint="eastAsia"/>
        </w:rPr>
        <w:t>(GDGCC)主席率领此次广东省经贸代表团。中华人民共和国驻芝加哥总领事馆总领事赵卫平也出席会议并见证了签字仪式。</w:t>
      </w:r>
    </w:p>
    <w:p w:rsidR="0079106C" w:rsidRPr="0024209D" w:rsidRDefault="00100D74" w:rsidP="0024209D">
      <w:pPr>
        <w:spacing w:line="360" w:lineRule="auto"/>
      </w:pPr>
      <w:r w:rsidRPr="0024209D">
        <w:rPr>
          <w:rFonts w:ascii="Book Antiqua" w:hAnsi="Book Antiqua" w:hint="eastAsia"/>
        </w:rPr>
        <w:t>中美总商会会长任剑浩先生在他的</w:t>
      </w:r>
      <w:r w:rsidR="00210300" w:rsidRPr="0024209D">
        <w:rPr>
          <w:rFonts w:ascii="Book Antiqua" w:hAnsi="Book Antiqua" w:hint="eastAsia"/>
        </w:rPr>
        <w:t>开幕致词中指出，中美总商会与广东省的合作往来</w:t>
      </w:r>
      <w:r w:rsidR="00176B0F" w:rsidRPr="0024209D">
        <w:rPr>
          <w:rFonts w:ascii="Book Antiqua" w:hAnsi="Book Antiqua" w:hint="eastAsia"/>
        </w:rPr>
        <w:t>已</w:t>
      </w:r>
      <w:r w:rsidR="00210300" w:rsidRPr="0024209D">
        <w:rPr>
          <w:rFonts w:ascii="Book Antiqua" w:hAnsi="Book Antiqua" w:hint="eastAsia"/>
        </w:rPr>
        <w:t>有</w:t>
      </w:r>
      <w:r w:rsidR="00210300" w:rsidRPr="0024209D">
        <w:rPr>
          <w:rFonts w:ascii="Book Antiqua" w:hAnsi="Book Antiqua" w:hint="eastAsia"/>
        </w:rPr>
        <w:t>20</w:t>
      </w:r>
      <w:r w:rsidR="00210300" w:rsidRPr="0024209D">
        <w:rPr>
          <w:rFonts w:ascii="Book Antiqua" w:hAnsi="Book Antiqua" w:hint="eastAsia"/>
        </w:rPr>
        <w:t>年之久，其中包括全球规模最大、历史最悠远的广交会市场合作长期计划。</w:t>
      </w:r>
      <w:r w:rsidR="00176B0F" w:rsidRPr="0024209D">
        <w:rPr>
          <w:rFonts w:ascii="Book Antiqua" w:hAnsi="Book Antiqua" w:hint="eastAsia"/>
        </w:rPr>
        <w:t>他还说，广东省是全国所有</w:t>
      </w:r>
      <w:r w:rsidR="00034905" w:rsidRPr="0024209D">
        <w:rPr>
          <w:rFonts w:ascii="Book Antiqua" w:hAnsi="Book Antiqua" w:hint="eastAsia"/>
        </w:rPr>
        <w:t>省份中最大的经济体，时常被认为“比中国其他城市先一步”。任先生表示，“广东省是美国企业合作中最重要的地方之一”。陈丹主席指出，广东省</w:t>
      </w:r>
      <w:r w:rsidR="00562B5C">
        <w:rPr>
          <w:rFonts w:ascii="Book Antiqua" w:hAnsi="Book Antiqua" w:hint="eastAsia"/>
        </w:rPr>
        <w:t>约</w:t>
      </w:r>
      <w:r w:rsidR="00034905" w:rsidRPr="0024209D">
        <w:rPr>
          <w:rFonts w:ascii="Book Antiqua" w:hAnsi="Book Antiqua" w:hint="eastAsia"/>
        </w:rPr>
        <w:t>占全国人民生产总值</w:t>
      </w:r>
      <w:r w:rsidR="00034905" w:rsidRPr="0024209D">
        <w:rPr>
          <w:rFonts w:ascii="Book Antiqua" w:hAnsi="Book Antiqua" w:hint="eastAsia"/>
        </w:rPr>
        <w:t>GDP</w:t>
      </w:r>
      <w:r w:rsidR="00034905" w:rsidRPr="0024209D">
        <w:rPr>
          <w:rFonts w:ascii="Book Antiqua" w:hAnsi="Book Antiqua" w:hint="eastAsia"/>
        </w:rPr>
        <w:t>的</w:t>
      </w:r>
      <w:r w:rsidR="00034905" w:rsidRPr="0024209D">
        <w:rPr>
          <w:rFonts w:ascii="Book Antiqua" w:hAnsi="Book Antiqua" w:hint="eastAsia"/>
        </w:rPr>
        <w:t>1</w:t>
      </w:r>
      <w:r w:rsidR="00562B5C">
        <w:rPr>
          <w:rFonts w:ascii="Book Antiqua" w:hAnsi="Book Antiqua" w:hint="eastAsia"/>
        </w:rPr>
        <w:t>0</w:t>
      </w:r>
      <w:r w:rsidR="00034905" w:rsidRPr="0024209D">
        <w:rPr>
          <w:rFonts w:ascii="Book Antiqua" w:hAnsi="Book Antiqua" w:hint="eastAsia"/>
        </w:rPr>
        <w:t>%</w:t>
      </w:r>
      <w:r w:rsidR="00034905" w:rsidRPr="0024209D">
        <w:rPr>
          <w:rFonts w:ascii="Book Antiqua" w:hAnsi="Book Antiqua" w:hint="eastAsia"/>
        </w:rPr>
        <w:t>，</w:t>
      </w:r>
      <w:r w:rsidR="00562B5C">
        <w:rPr>
          <w:rFonts w:ascii="Book Antiqua" w:hAnsi="Book Antiqua" w:hint="eastAsia"/>
        </w:rPr>
        <w:t>约</w:t>
      </w:r>
      <w:r w:rsidR="00034905" w:rsidRPr="0024209D">
        <w:rPr>
          <w:rFonts w:ascii="Book Antiqua" w:hAnsi="Book Antiqua" w:hint="eastAsia"/>
        </w:rPr>
        <w:t>占全国零售总额的</w:t>
      </w:r>
      <w:r w:rsidR="00034905" w:rsidRPr="0024209D">
        <w:rPr>
          <w:rFonts w:ascii="Book Antiqua" w:hAnsi="Book Antiqua" w:hint="eastAsia"/>
        </w:rPr>
        <w:t>10%</w:t>
      </w:r>
      <w:r w:rsidR="00176B0F" w:rsidRPr="0024209D">
        <w:rPr>
          <w:rFonts w:ascii="Book Antiqua" w:hAnsi="Book Antiqua" w:hint="eastAsia"/>
        </w:rPr>
        <w:t>；</w:t>
      </w:r>
      <w:r w:rsidR="00034905" w:rsidRPr="0024209D">
        <w:rPr>
          <w:rFonts w:ascii="Book Antiqua" w:hAnsi="Book Antiqua" w:hint="eastAsia"/>
        </w:rPr>
        <w:t>“随着中国国家政策调整与市场环境变化，为美国企业制造了更多商业机会”。林雄常委</w:t>
      </w:r>
      <w:r w:rsidR="00D70AAD" w:rsidRPr="0024209D">
        <w:rPr>
          <w:rFonts w:ascii="Book Antiqua" w:hAnsi="Book Antiqua" w:hint="eastAsia"/>
        </w:rPr>
        <w:t>赞成任剑浩先</w:t>
      </w:r>
      <w:r w:rsidR="00176B0F" w:rsidRPr="0024209D">
        <w:rPr>
          <w:rFonts w:ascii="Book Antiqua" w:hAnsi="Book Antiqua" w:hint="eastAsia"/>
        </w:rPr>
        <w:t>生与陈丹主席关于美国与广东之间商业机会的观点。他还指出，在中国</w:t>
      </w:r>
      <w:r w:rsidR="00D70AAD" w:rsidRPr="0024209D">
        <w:rPr>
          <w:rFonts w:ascii="Book Antiqua" w:hAnsi="Book Antiqua" w:hint="eastAsia"/>
        </w:rPr>
        <w:t>约</w:t>
      </w:r>
      <w:r w:rsidR="00176B0F" w:rsidRPr="0024209D">
        <w:rPr>
          <w:rFonts w:ascii="Book Antiqua" w:hAnsi="Book Antiqua" w:hint="eastAsia"/>
        </w:rPr>
        <w:t>有</w:t>
      </w:r>
      <w:r w:rsidR="00D70AAD" w:rsidRPr="0024209D">
        <w:rPr>
          <w:rFonts w:ascii="Book Antiqua" w:hAnsi="Book Antiqua" w:hint="eastAsia"/>
        </w:rPr>
        <w:t>六百万</w:t>
      </w:r>
      <w:r w:rsidR="00176B0F" w:rsidRPr="0024209D">
        <w:rPr>
          <w:rFonts w:ascii="Book Antiqua" w:hAnsi="Book Antiqua" w:hint="eastAsia"/>
        </w:rPr>
        <w:t>家</w:t>
      </w:r>
      <w:r w:rsidR="00D70AAD" w:rsidRPr="0024209D">
        <w:rPr>
          <w:rFonts w:ascii="Book Antiqua" w:hAnsi="Book Antiqua" w:hint="eastAsia"/>
        </w:rPr>
        <w:t>私有企业，其中较大规模企业约</w:t>
      </w:r>
      <w:r w:rsidR="00176B0F" w:rsidRPr="0024209D">
        <w:rPr>
          <w:rFonts w:ascii="Book Antiqua" w:hAnsi="Book Antiqua" w:hint="eastAsia"/>
        </w:rPr>
        <w:t>有</w:t>
      </w:r>
      <w:r w:rsidR="00D70AAD" w:rsidRPr="0024209D">
        <w:rPr>
          <w:rFonts w:ascii="Book Antiqua" w:hAnsi="Book Antiqua" w:hint="eastAsia"/>
        </w:rPr>
        <w:t>一百五十万</w:t>
      </w:r>
      <w:r w:rsidR="00176B0F" w:rsidRPr="0024209D">
        <w:rPr>
          <w:rFonts w:ascii="Book Antiqua" w:hAnsi="Book Antiqua" w:hint="eastAsia"/>
        </w:rPr>
        <w:t>家</w:t>
      </w:r>
      <w:r w:rsidR="00D70AAD" w:rsidRPr="0024209D">
        <w:rPr>
          <w:rFonts w:ascii="Book Antiqua" w:hAnsi="Book Antiqua" w:hint="eastAsia"/>
        </w:rPr>
        <w:t>。林常委说，“在中国，早期的外来直接投资</w:t>
      </w:r>
      <w:r w:rsidR="00176B0F" w:rsidRPr="0024209D">
        <w:rPr>
          <w:rFonts w:ascii="Book Antiqua" w:hAnsi="Book Antiqua" w:hint="eastAsia"/>
        </w:rPr>
        <w:t>大多</w:t>
      </w:r>
      <w:r w:rsidR="00D70AAD" w:rsidRPr="0024209D">
        <w:rPr>
          <w:rFonts w:ascii="Book Antiqua" w:hAnsi="Book Antiqua" w:hint="eastAsia"/>
        </w:rPr>
        <w:t>来自香港和台湾，</w:t>
      </w:r>
      <w:r w:rsidR="00176B0F" w:rsidRPr="0024209D">
        <w:rPr>
          <w:rFonts w:ascii="Book Antiqua" w:hAnsi="Book Antiqua" w:hint="eastAsia"/>
        </w:rPr>
        <w:t>享有</w:t>
      </w:r>
      <w:r w:rsidR="00D70AAD" w:rsidRPr="0024209D">
        <w:rPr>
          <w:rFonts w:ascii="Book Antiqua" w:hAnsi="Book Antiqua" w:hint="eastAsia"/>
        </w:rPr>
        <w:t>中国廉价劳动力的优势。随着中国人工劳动力成本提升，许多外资企业选择将工厂迁至劳动力成本较为低廉的国家。广东的企业正在寻求生产与管理技术的升级。作为政府，我们强烈支持本土企业“走出去”并实现国际化</w:t>
      </w:r>
      <w:r w:rsidR="00176B0F" w:rsidRPr="0024209D">
        <w:rPr>
          <w:rFonts w:ascii="Book Antiqua" w:hAnsi="Book Antiqua" w:hint="eastAsia"/>
        </w:rPr>
        <w:t>；</w:t>
      </w:r>
      <w:r w:rsidR="00D70AAD" w:rsidRPr="0024209D">
        <w:rPr>
          <w:rFonts w:ascii="Book Antiqua" w:hAnsi="Book Antiqua" w:hint="eastAsia"/>
        </w:rPr>
        <w:t>这为合作制造空间。”</w:t>
      </w:r>
      <w:r w:rsidR="00177B42" w:rsidRPr="0024209D">
        <w:rPr>
          <w:rFonts w:ascii="Book Antiqua" w:hAnsi="Book Antiqua" w:hint="eastAsia"/>
        </w:rPr>
        <w:t>众多新闻媒体对此次活动进行报道，其中包括第一财经新闻电视、星岛日报、世界新闻、美国侨报以及神州传媒。</w:t>
      </w:r>
    </w:p>
    <w:sectPr w:rsidR="0079106C" w:rsidRPr="0024209D" w:rsidSect="0024209D">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useFELayout/>
  </w:compat>
  <w:rsids>
    <w:rsidRoot w:val="00675AF6"/>
    <w:rsid w:val="00005095"/>
    <w:rsid w:val="00007290"/>
    <w:rsid w:val="000173C5"/>
    <w:rsid w:val="0002602C"/>
    <w:rsid w:val="00026AC5"/>
    <w:rsid w:val="00030296"/>
    <w:rsid w:val="00032755"/>
    <w:rsid w:val="00034905"/>
    <w:rsid w:val="0006728E"/>
    <w:rsid w:val="00073AE8"/>
    <w:rsid w:val="00073FA3"/>
    <w:rsid w:val="000762B0"/>
    <w:rsid w:val="0008096B"/>
    <w:rsid w:val="00082F2E"/>
    <w:rsid w:val="00092FC3"/>
    <w:rsid w:val="000A6086"/>
    <w:rsid w:val="000B5765"/>
    <w:rsid w:val="000C02A8"/>
    <w:rsid w:val="000F0B13"/>
    <w:rsid w:val="000F6E1C"/>
    <w:rsid w:val="000F7998"/>
    <w:rsid w:val="00100D74"/>
    <w:rsid w:val="0010515F"/>
    <w:rsid w:val="0010649A"/>
    <w:rsid w:val="00107DD2"/>
    <w:rsid w:val="00112BC6"/>
    <w:rsid w:val="00130165"/>
    <w:rsid w:val="001344E2"/>
    <w:rsid w:val="001408BF"/>
    <w:rsid w:val="00141D34"/>
    <w:rsid w:val="00143BD7"/>
    <w:rsid w:val="00144DDA"/>
    <w:rsid w:val="00146AEA"/>
    <w:rsid w:val="00151A0D"/>
    <w:rsid w:val="00157F4F"/>
    <w:rsid w:val="00161BA3"/>
    <w:rsid w:val="00176B0F"/>
    <w:rsid w:val="001778A5"/>
    <w:rsid w:val="00177B42"/>
    <w:rsid w:val="00193AEB"/>
    <w:rsid w:val="00197451"/>
    <w:rsid w:val="001B402F"/>
    <w:rsid w:val="001B73DB"/>
    <w:rsid w:val="001B7A25"/>
    <w:rsid w:val="001C26A2"/>
    <w:rsid w:val="001D1F9A"/>
    <w:rsid w:val="001D242A"/>
    <w:rsid w:val="001D44D2"/>
    <w:rsid w:val="001D4C3D"/>
    <w:rsid w:val="001E0B73"/>
    <w:rsid w:val="001E47AB"/>
    <w:rsid w:val="001E698A"/>
    <w:rsid w:val="001F33AD"/>
    <w:rsid w:val="00201FA9"/>
    <w:rsid w:val="00204964"/>
    <w:rsid w:val="00210300"/>
    <w:rsid w:val="00232E1A"/>
    <w:rsid w:val="0024209D"/>
    <w:rsid w:val="00252D20"/>
    <w:rsid w:val="00254FFF"/>
    <w:rsid w:val="002706A9"/>
    <w:rsid w:val="002774DB"/>
    <w:rsid w:val="00285921"/>
    <w:rsid w:val="00291F46"/>
    <w:rsid w:val="002A2A79"/>
    <w:rsid w:val="002A6F32"/>
    <w:rsid w:val="002C58F3"/>
    <w:rsid w:val="002D17A4"/>
    <w:rsid w:val="002F5A6D"/>
    <w:rsid w:val="0031529B"/>
    <w:rsid w:val="00316F07"/>
    <w:rsid w:val="0032255D"/>
    <w:rsid w:val="003245B0"/>
    <w:rsid w:val="003248CC"/>
    <w:rsid w:val="00324F50"/>
    <w:rsid w:val="00325CC0"/>
    <w:rsid w:val="0033424E"/>
    <w:rsid w:val="00345703"/>
    <w:rsid w:val="003476AB"/>
    <w:rsid w:val="003526B2"/>
    <w:rsid w:val="00362775"/>
    <w:rsid w:val="003776CF"/>
    <w:rsid w:val="003819C6"/>
    <w:rsid w:val="003945E2"/>
    <w:rsid w:val="00395789"/>
    <w:rsid w:val="003E443A"/>
    <w:rsid w:val="003E6330"/>
    <w:rsid w:val="003F53FE"/>
    <w:rsid w:val="003F6DBC"/>
    <w:rsid w:val="00414273"/>
    <w:rsid w:val="00434A60"/>
    <w:rsid w:val="004478BC"/>
    <w:rsid w:val="004652D2"/>
    <w:rsid w:val="00471879"/>
    <w:rsid w:val="004730D0"/>
    <w:rsid w:val="00482400"/>
    <w:rsid w:val="00493B56"/>
    <w:rsid w:val="004A51E1"/>
    <w:rsid w:val="004A6630"/>
    <w:rsid w:val="004B0697"/>
    <w:rsid w:val="004B1448"/>
    <w:rsid w:val="004B7E6B"/>
    <w:rsid w:val="004E09F2"/>
    <w:rsid w:val="004F7F70"/>
    <w:rsid w:val="00520396"/>
    <w:rsid w:val="0052731A"/>
    <w:rsid w:val="005451EE"/>
    <w:rsid w:val="005568A6"/>
    <w:rsid w:val="00562B5C"/>
    <w:rsid w:val="00573BED"/>
    <w:rsid w:val="00581E8E"/>
    <w:rsid w:val="0059645A"/>
    <w:rsid w:val="005A10B8"/>
    <w:rsid w:val="005A1203"/>
    <w:rsid w:val="005A3FB6"/>
    <w:rsid w:val="005A4D64"/>
    <w:rsid w:val="005B6B13"/>
    <w:rsid w:val="005C0166"/>
    <w:rsid w:val="005D3D12"/>
    <w:rsid w:val="005E516F"/>
    <w:rsid w:val="005E7BD6"/>
    <w:rsid w:val="005F25AA"/>
    <w:rsid w:val="005F764A"/>
    <w:rsid w:val="00606AE2"/>
    <w:rsid w:val="00624CCD"/>
    <w:rsid w:val="006420F1"/>
    <w:rsid w:val="0064415C"/>
    <w:rsid w:val="00644E79"/>
    <w:rsid w:val="006558BB"/>
    <w:rsid w:val="0066404F"/>
    <w:rsid w:val="00675AF6"/>
    <w:rsid w:val="00676D5B"/>
    <w:rsid w:val="00677404"/>
    <w:rsid w:val="006811E7"/>
    <w:rsid w:val="00682A18"/>
    <w:rsid w:val="006954BC"/>
    <w:rsid w:val="006B2F39"/>
    <w:rsid w:val="006B3912"/>
    <w:rsid w:val="006C3D21"/>
    <w:rsid w:val="006D08CB"/>
    <w:rsid w:val="006D1854"/>
    <w:rsid w:val="006D3C47"/>
    <w:rsid w:val="006E1CFD"/>
    <w:rsid w:val="006E44BA"/>
    <w:rsid w:val="007002C3"/>
    <w:rsid w:val="007004A8"/>
    <w:rsid w:val="00704E34"/>
    <w:rsid w:val="00737AF9"/>
    <w:rsid w:val="00753CF0"/>
    <w:rsid w:val="007635C6"/>
    <w:rsid w:val="00767061"/>
    <w:rsid w:val="00773E9C"/>
    <w:rsid w:val="007862D7"/>
    <w:rsid w:val="00787E95"/>
    <w:rsid w:val="0079106C"/>
    <w:rsid w:val="007A263B"/>
    <w:rsid w:val="007A4957"/>
    <w:rsid w:val="007B6A29"/>
    <w:rsid w:val="007C7719"/>
    <w:rsid w:val="007E6702"/>
    <w:rsid w:val="007E6B98"/>
    <w:rsid w:val="0080154A"/>
    <w:rsid w:val="0081564D"/>
    <w:rsid w:val="008336C1"/>
    <w:rsid w:val="0083474C"/>
    <w:rsid w:val="00835095"/>
    <w:rsid w:val="00865D3F"/>
    <w:rsid w:val="00876679"/>
    <w:rsid w:val="00877D04"/>
    <w:rsid w:val="0088192E"/>
    <w:rsid w:val="008A0030"/>
    <w:rsid w:val="008B2CA7"/>
    <w:rsid w:val="008B5CF5"/>
    <w:rsid w:val="008B7AF9"/>
    <w:rsid w:val="00900BBD"/>
    <w:rsid w:val="009038D7"/>
    <w:rsid w:val="00925F4A"/>
    <w:rsid w:val="009267C9"/>
    <w:rsid w:val="00927A7A"/>
    <w:rsid w:val="00931781"/>
    <w:rsid w:val="00937187"/>
    <w:rsid w:val="00946D7B"/>
    <w:rsid w:val="00955DC3"/>
    <w:rsid w:val="00965F22"/>
    <w:rsid w:val="00970D84"/>
    <w:rsid w:val="0099780A"/>
    <w:rsid w:val="009A3ED9"/>
    <w:rsid w:val="009A4B00"/>
    <w:rsid w:val="009A5917"/>
    <w:rsid w:val="009D0B0D"/>
    <w:rsid w:val="009D69F5"/>
    <w:rsid w:val="009E2BBA"/>
    <w:rsid w:val="009F1BFD"/>
    <w:rsid w:val="009F3FC6"/>
    <w:rsid w:val="00A012F8"/>
    <w:rsid w:val="00A15825"/>
    <w:rsid w:val="00A158FE"/>
    <w:rsid w:val="00A25249"/>
    <w:rsid w:val="00A259AB"/>
    <w:rsid w:val="00A31F25"/>
    <w:rsid w:val="00A444E6"/>
    <w:rsid w:val="00A571CA"/>
    <w:rsid w:val="00A61702"/>
    <w:rsid w:val="00A642FD"/>
    <w:rsid w:val="00A847C7"/>
    <w:rsid w:val="00A86C85"/>
    <w:rsid w:val="00AA0166"/>
    <w:rsid w:val="00AA1F2A"/>
    <w:rsid w:val="00AA7CC7"/>
    <w:rsid w:val="00AB0192"/>
    <w:rsid w:val="00AB4D43"/>
    <w:rsid w:val="00AC290A"/>
    <w:rsid w:val="00AC4227"/>
    <w:rsid w:val="00AC79A9"/>
    <w:rsid w:val="00AE5A2D"/>
    <w:rsid w:val="00AF3A85"/>
    <w:rsid w:val="00B00421"/>
    <w:rsid w:val="00B10D87"/>
    <w:rsid w:val="00B16CD1"/>
    <w:rsid w:val="00B30C44"/>
    <w:rsid w:val="00B4134C"/>
    <w:rsid w:val="00B47BA4"/>
    <w:rsid w:val="00B55F6E"/>
    <w:rsid w:val="00B8155A"/>
    <w:rsid w:val="00B83526"/>
    <w:rsid w:val="00B911A2"/>
    <w:rsid w:val="00B91C86"/>
    <w:rsid w:val="00B91E4F"/>
    <w:rsid w:val="00BA260C"/>
    <w:rsid w:val="00BD19BA"/>
    <w:rsid w:val="00BD6A11"/>
    <w:rsid w:val="00BE08A3"/>
    <w:rsid w:val="00BE4508"/>
    <w:rsid w:val="00C01948"/>
    <w:rsid w:val="00C11EE7"/>
    <w:rsid w:val="00C42043"/>
    <w:rsid w:val="00C465CF"/>
    <w:rsid w:val="00C468ED"/>
    <w:rsid w:val="00C63341"/>
    <w:rsid w:val="00C70B4B"/>
    <w:rsid w:val="00C8523F"/>
    <w:rsid w:val="00C957DD"/>
    <w:rsid w:val="00CA02DB"/>
    <w:rsid w:val="00CB6739"/>
    <w:rsid w:val="00CC5675"/>
    <w:rsid w:val="00CD6CD1"/>
    <w:rsid w:val="00CE2315"/>
    <w:rsid w:val="00CE387D"/>
    <w:rsid w:val="00D03464"/>
    <w:rsid w:val="00D23648"/>
    <w:rsid w:val="00D3595F"/>
    <w:rsid w:val="00D45313"/>
    <w:rsid w:val="00D53A0E"/>
    <w:rsid w:val="00D61342"/>
    <w:rsid w:val="00D66C03"/>
    <w:rsid w:val="00D70AAD"/>
    <w:rsid w:val="00D944F5"/>
    <w:rsid w:val="00DA3DE3"/>
    <w:rsid w:val="00DA56A5"/>
    <w:rsid w:val="00DA73AF"/>
    <w:rsid w:val="00DC02A2"/>
    <w:rsid w:val="00E15C0C"/>
    <w:rsid w:val="00E233CD"/>
    <w:rsid w:val="00E253A0"/>
    <w:rsid w:val="00E44149"/>
    <w:rsid w:val="00E62D47"/>
    <w:rsid w:val="00E654BE"/>
    <w:rsid w:val="00E73886"/>
    <w:rsid w:val="00E75055"/>
    <w:rsid w:val="00E92FC0"/>
    <w:rsid w:val="00E949E6"/>
    <w:rsid w:val="00E965BC"/>
    <w:rsid w:val="00EB0EB3"/>
    <w:rsid w:val="00EB6A4C"/>
    <w:rsid w:val="00EB754C"/>
    <w:rsid w:val="00ED065B"/>
    <w:rsid w:val="00EE1D22"/>
    <w:rsid w:val="00EE5CCD"/>
    <w:rsid w:val="00EE732B"/>
    <w:rsid w:val="00EF0DD4"/>
    <w:rsid w:val="00EF638D"/>
    <w:rsid w:val="00F254A3"/>
    <w:rsid w:val="00F35378"/>
    <w:rsid w:val="00F66545"/>
    <w:rsid w:val="00F6693D"/>
    <w:rsid w:val="00F7204D"/>
    <w:rsid w:val="00FA589C"/>
    <w:rsid w:val="00FB063C"/>
    <w:rsid w:val="00FB717D"/>
    <w:rsid w:val="00FC6714"/>
    <w:rsid w:val="00FD039D"/>
    <w:rsid w:val="00FD5AE7"/>
    <w:rsid w:val="00FD747C"/>
    <w:rsid w:val="00FE1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USCCC #4</dc:creator>
  <cp:lastModifiedBy>USCCC</cp:lastModifiedBy>
  <cp:revision>9</cp:revision>
  <cp:lastPrinted>2014-06-12T22:01:00Z</cp:lastPrinted>
  <dcterms:created xsi:type="dcterms:W3CDTF">2014-06-12T20:25:00Z</dcterms:created>
  <dcterms:modified xsi:type="dcterms:W3CDTF">2014-06-16T17:52:00Z</dcterms:modified>
</cp:coreProperties>
</file>